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B0F1" w14:textId="7D20628E" w:rsidR="006B5226" w:rsidRPr="006B5226" w:rsidRDefault="00894E8D" w:rsidP="006B522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1D832" wp14:editId="0FCFBF7B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6048375" cy="1200150"/>
                <wp:effectExtent l="57150" t="38100" r="85725" b="95250"/>
                <wp:wrapNone/>
                <wp:docPr id="1533506069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00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19A1" w14:textId="5FA4E1FE" w:rsidR="00894E8D" w:rsidRPr="006919DA" w:rsidRDefault="00894E8D" w:rsidP="00894E8D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6919DA"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  <w:t>Highgate Medical Centre</w:t>
                            </w:r>
                          </w:p>
                          <w:p w14:paraId="3FF73183" w14:textId="0144002C" w:rsidR="00894E8D" w:rsidRPr="006919DA" w:rsidRDefault="003628DF" w:rsidP="00894E8D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  <w:t>March</w:t>
                            </w:r>
                            <w:r w:rsidR="001F5578">
                              <w:rPr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 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D83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" o:spid="_x0000_s1026" type="#_x0000_t98" style="position:absolute;margin-left:27pt;margin-top:4.5pt;width:476.2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EOVgIAAAgFAAAOAAAAZHJzL2Uyb0RvYy54bWysVNtqGzEQfS/0H4Tem/W6dpKarINJSCmY&#10;xMQpeZa1Uiyq1aiS7F3n6zvSXmzSQEvpi1ajuZ85s1fXTaXJXjivwBQ0PxtRIgyHUpmXgn5/uvt0&#10;SYkPzJRMgxEFPQhPr+cfP1zVdibGsAVdCkcwiPGz2hZ0G4KdZZnnW1ExfwZWGFRKcBULKLqXrHSs&#10;xuiVzsaj0XlWgyutAy68x9fbVknnKb6UgocHKb0IRBcUawvpdOncxDObX7HZi2N2q3hXBvuHKiqm&#10;DCYdQt2ywMjOqd9CVYo78CDDGYcqAykVF6kH7CYfvelmvWVWpF4QHG8HmPz/C8vv92u7cghDbf3M&#10;4zV20UhXxS/WR5oE1mEASzSBcHw8H00uP19MKeGoy3EW+TTBmR3drfPhq4CKxAvWDE69gglMrxEE&#10;rRNgbL/0AdOjW2+OwrGYdAsHLWI92jwKSVSJ6fPknXgibrQje4YTZpwLE/I4VYyXrKObVFoPjuM/&#10;O3b20VUkDg3Of5F18EiZsd3BuVIG3HvZyx99ybK17xFo+44QhGbTdEPaQHlYOeKgJbO3/E4hvkvm&#10;w4o5ZC/yHDcyPOAhNdQFhe5GCY7g9b33aJ8G9EpJjdtQUP9zx5ygRH8zSLcv+WQS1ycJk+nFGAV3&#10;qtmcasyuugEcR467b3m6Rvug+6t0UD3j4i5iVlQxw7GygvLgeuEmtFuKq8/FYpHMcGUsC0uztrwn&#10;QOTMU/PMnO1IFpCf99BvDpu94VdrG0djYLELIFUiX4S4xbWDHtctcaj7NcR9PpWT1fEHNv8FAAD/&#10;/wMAUEsDBBQABgAIAAAAIQC83XGo3AAAAAkBAAAPAAAAZHJzL2Rvd25yZXYueG1sTI/BTsMwEETv&#10;SPyDtUjcqE0h0IY4FUJwRC2FD3DjbRLFXgfbbcPfsz3BaXc1q5k31WryThwxpj6QhtuZAoHUBNtT&#10;q+Hr8+1mASJlQ9a4QKjhBxOs6suLypQ2nOgDj9vcCjahVBoNXc5jKWVqOvQmzcKIxNo+RG8yn7GV&#10;NpoTm3sn50o9SG964oTOjPjSYTNsD15DvMP5+jHs3av6fh820zC6fl1ofX01PT+ByDjlv2c44zM6&#10;1My0CweySTgNxT1XyRqWPM4yhxUgdrwtFwpkXcn/DepfAAAA//8DAFBLAQItABQABgAIAAAAIQC2&#10;gziS/gAAAOEBAAATAAAAAAAAAAAAAAAAAAAAAABbQ29udGVudF9UeXBlc10ueG1sUEsBAi0AFAAG&#10;AAgAAAAhADj9If/WAAAAlAEAAAsAAAAAAAAAAAAAAAAALwEAAF9yZWxzLy5yZWxzUEsBAi0AFAAG&#10;AAgAAAAhAJ5CcQ5WAgAACAUAAA4AAAAAAAAAAAAAAAAALgIAAGRycy9lMm9Eb2MueG1sUEsBAi0A&#10;FAAGAAgAAAAhALzdcajcAAAACQEAAA8AAAAAAAAAAAAAAAAAsAQAAGRycy9kb3ducmV2LnhtbFBL&#10;BQYAAAAABAAEAPMAAAC5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DCE19A1" w14:textId="5FA4E1FE" w:rsidR="00894E8D" w:rsidRPr="006919DA" w:rsidRDefault="00894E8D" w:rsidP="00894E8D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6919DA">
                        <w:rPr>
                          <w:color w:val="0D0D0D" w:themeColor="text1" w:themeTint="F2"/>
                          <w:sz w:val="52"/>
                          <w:szCs w:val="52"/>
                        </w:rPr>
                        <w:t>Highgate Medical Centre</w:t>
                      </w:r>
                    </w:p>
                    <w:p w14:paraId="3FF73183" w14:textId="0144002C" w:rsidR="00894E8D" w:rsidRPr="006919DA" w:rsidRDefault="003628DF" w:rsidP="00894E8D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color w:val="0D0D0D" w:themeColor="text1" w:themeTint="F2"/>
                          <w:sz w:val="52"/>
                          <w:szCs w:val="52"/>
                        </w:rPr>
                        <w:t>March</w:t>
                      </w:r>
                      <w:r w:rsidR="001F5578">
                        <w:rPr>
                          <w:color w:val="0D0D0D" w:themeColor="text1" w:themeTint="F2"/>
                          <w:sz w:val="52"/>
                          <w:szCs w:val="52"/>
                        </w:rPr>
                        <w:t xml:space="preserve"> 2024 </w:t>
                      </w:r>
                    </w:p>
                  </w:txbxContent>
                </v:textbox>
              </v:shape>
            </w:pict>
          </mc:Fallback>
        </mc:AlternateContent>
      </w:r>
    </w:p>
    <w:p w14:paraId="021FE4FF" w14:textId="60F6F908" w:rsidR="006B5226" w:rsidRPr="006B5226" w:rsidRDefault="006B5226" w:rsidP="006B5226"/>
    <w:p w14:paraId="1CA0BD24" w14:textId="20434E2D" w:rsidR="006B5226" w:rsidRPr="006B5226" w:rsidRDefault="006B5226" w:rsidP="006B5226"/>
    <w:p w14:paraId="5D84D1E4" w14:textId="733FD20F" w:rsidR="006B5226" w:rsidRPr="005E7D0C" w:rsidRDefault="006B5226" w:rsidP="006B5226">
      <w:pPr>
        <w:rPr>
          <w:sz w:val="28"/>
          <w:szCs w:val="28"/>
        </w:rPr>
      </w:pPr>
    </w:p>
    <w:p w14:paraId="4B74F111" w14:textId="4B781D1A" w:rsidR="006B5226" w:rsidRPr="005E7D0C" w:rsidRDefault="003628DF" w:rsidP="009E35C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0AC26C" wp14:editId="6F9236A7">
                <wp:simplePos x="0" y="0"/>
                <wp:positionH relativeFrom="column">
                  <wp:posOffset>3467819</wp:posOffset>
                </wp:positionH>
                <wp:positionV relativeFrom="paragraph">
                  <wp:posOffset>8147</wp:posOffset>
                </wp:positionV>
                <wp:extent cx="3407362" cy="3362325"/>
                <wp:effectExtent l="0" t="0" r="22225" b="28575"/>
                <wp:wrapNone/>
                <wp:docPr id="149588016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362" cy="3362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B43AA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BE260" w14:textId="77777777" w:rsidR="00042E4C" w:rsidRDefault="00042E4C" w:rsidP="00042E4C">
                            <w:pPr>
                              <w:jc w:val="center"/>
                              <w:rPr>
                                <w:color w:val="B43AAE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E4C">
                              <w:rPr>
                                <w:color w:val="B43AAE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UHL Walk-in smear clinic</w:t>
                            </w:r>
                          </w:p>
                          <w:p w14:paraId="7966C1E5" w14:textId="77777777" w:rsidR="00042E4C" w:rsidRPr="00042E4C" w:rsidRDefault="00042E4C" w:rsidP="00042E4C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E4C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your cervical smear test due or overdue? </w:t>
                            </w:r>
                          </w:p>
                          <w:p w14:paraId="5E691086" w14:textId="77777777" w:rsidR="00042E4C" w:rsidRDefault="00042E4C" w:rsidP="00042E4C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E4C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Walk-in clinic Saturday 16</w:t>
                            </w:r>
                            <w:r w:rsidRPr="00042E4C">
                              <w:rPr>
                                <w:sz w:val="24"/>
                                <w:szCs w:val="2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42E4C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 9am – 2pm</w:t>
                            </w:r>
                          </w:p>
                          <w:p w14:paraId="51BFE91B" w14:textId="77777777" w:rsidR="00042E4C" w:rsidRPr="00BB771C" w:rsidRDefault="00042E4C" w:rsidP="00042E4C">
                            <w:pPr>
                              <w:jc w:val="center"/>
                              <w:rPr>
                                <w:color w:val="B43AAE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E4C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2E4C">
                              <w:rPr>
                                <w:color w:val="B43AAE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771C">
                              <w:rPr>
                                <w:color w:val="B43AAE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Locations: Gynaecology Clinic, Ground Floor, Jarvis Building, LRI</w:t>
                            </w:r>
                          </w:p>
                          <w:p w14:paraId="220A7666" w14:textId="4A5E833B" w:rsidR="00042E4C" w:rsidRDefault="00042E4C" w:rsidP="00042E4C">
                            <w:pPr>
                              <w:jc w:val="center"/>
                              <w:rPr>
                                <w:color w:val="B43AAE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71C">
                              <w:rPr>
                                <w:color w:val="B43AAE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Gynaecology Services Unit, Maternity entrance, LGH</w:t>
                            </w:r>
                          </w:p>
                          <w:p w14:paraId="046040AD" w14:textId="23F6F04F" w:rsidR="00BB771C" w:rsidRPr="00BB771C" w:rsidRDefault="00BB771C" w:rsidP="00042E4C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</w:t>
                            </w:r>
                            <w:r w:rsidR="00C0474F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possible,</w:t>
                            </w: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take </w:t>
                            </w:r>
                            <w:r w:rsidR="00C0474F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Cervical smear invitation letter with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gramEnd"/>
                          </w:p>
                          <w:p w14:paraId="14DBA7C4" w14:textId="77777777" w:rsidR="00042E4C" w:rsidRPr="00042E4C" w:rsidRDefault="00042E4C" w:rsidP="00042E4C">
                            <w:pPr>
                              <w:jc w:val="center"/>
                              <w:rPr>
                                <w:color w:val="B43AAE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AC26C" id="Rectangle 5" o:spid="_x0000_s1027" style="position:absolute;left:0;text-align:left;margin-left:273.05pt;margin-top:.65pt;width:268.3pt;height:26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mDdAIAAEAFAAAOAAAAZHJzL2Uyb0RvYy54bWysVEtv2zAMvg/YfxB0X51X2y2oU2TtOgwo&#10;2mDt0LMiS4kxWdQoJXb660fJjpN1OQ27yKTJjy/x09V1Uxm2VehLsDkfng04U1ZCUdpVzn883334&#10;yJkPwhbCgFU53ynPr2fv313VbqpGsAZTKGQUxPpp7XK+DsFNs8zLtaqEPwOnLBk1YCUCqbjKChQ1&#10;Ra9MNhoMLrIasHAIUnlPf29bI5+l+ForGR619iowk3OqLaQT07mMZza7EtMVCrcuZVeG+IcqKlFa&#10;StqHuhVBsA2Wf4WqSongQYczCVUGWpdSpR6om+HgTTdPa+FU6oWG410/Jv//wsqH7ZNbII2hdn7q&#10;SYxdNBqr+KX6WJOGteuHpZrAJP0cTwaX44sRZ5JsY5LGo/M4zuwAd+jDVwUVi0LOkW4jDUls731o&#10;XfcuMZux8fRgyuKuNCYpuFreGGRbQff3eTKez790OY7cKGOEZocOkhR2RrVhvyvNyoJqHqX0ablU&#10;H1ZIqWy46OIaS94RpqmEHjg8BTRh2IE63whTael64OAU8M+MPSJlBRt6cFVawFMBip995tZ/333b&#10;c2w/NMuGmiZOxhrjnyUUuwUyhJYE3sm7ku7lXviwEEhbT/wgJodHOrSBOufQSZytAV9P/Y/+tIxk&#10;5awmFuXc/9oIVJyZb5bW9NNwMom0S8rk/HJECh5blscWu6lugC56SG+Gk0mM/sHsRY1QvRDh5zEr&#10;mYSVlDvnMuBeuQktu+nJkGo+T25ENSfCvX1yMgaPc45799y8CHTdcgba6wfYM05M3+xo6xuRFuab&#10;ALpMC3yYa3cDRNNEge5Jie/AsZ68Dg/f7DcAAAD//wMAUEsDBBQABgAIAAAAIQAGOGN23gAAAAoB&#10;AAAPAAAAZHJzL2Rvd25yZXYueG1sTI9BTsMwEEX3SNzBGiR21G5TmijEqSokELBApXAANx6SiHgc&#10;xU4Tbs90RZej9/X/m2I7u06ccAitJw3LhQKBVHnbUq3h6/PpLgMRoiFrOk+o4RcDbMvrq8Lk1k/0&#10;gadDrAWXUMiNhibGPpcyVA06Exa+R2L27QdnIp9DLe1gJi53nVwptZHOtMQLjenxscHq5zA6Dbv1&#10;c7Yf3cv+vXXp9Na8+jSZvNa3N/PuAUTEOf6H4azP6lCy09GPZIPoNNyvN0uOMkhAnLnKVimII5NE&#10;ZSDLQl6+UP4BAAD//wMAUEsBAi0AFAAGAAgAAAAhALaDOJL+AAAA4QEAABMAAAAAAAAAAAAAAAAA&#10;AAAAAFtDb250ZW50X1R5cGVzXS54bWxQSwECLQAUAAYACAAAACEAOP0h/9YAAACUAQAACwAAAAAA&#10;AAAAAAAAAAAvAQAAX3JlbHMvLnJlbHNQSwECLQAUAAYACAAAACEAuSx5g3QCAABABQAADgAAAAAA&#10;AAAAAAAAAAAuAgAAZHJzL2Uyb0RvYy54bWxQSwECLQAUAAYACAAAACEABjhjdt4AAAAKAQAADwAA&#10;AAAAAAAAAAAAAADOBAAAZHJzL2Rvd25yZXYueG1sUEsFBgAAAAAEAAQA8wAAANkFAAAAAA==&#10;" fillcolor="white [3201]" strokecolor="#b43aae" strokeweight="2pt">
                <v:textbox>
                  <w:txbxContent>
                    <w:p w14:paraId="585BE260" w14:textId="77777777" w:rsidR="00042E4C" w:rsidRDefault="00042E4C" w:rsidP="00042E4C">
                      <w:pPr>
                        <w:jc w:val="center"/>
                        <w:rPr>
                          <w:color w:val="B43AAE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E4C">
                        <w:rPr>
                          <w:color w:val="B43AAE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UHL Walk-in smear clinic</w:t>
                      </w:r>
                    </w:p>
                    <w:p w14:paraId="7966C1E5" w14:textId="77777777" w:rsidR="00042E4C" w:rsidRPr="00042E4C" w:rsidRDefault="00042E4C" w:rsidP="00042E4C">
                      <w:pPr>
                        <w:jc w:val="center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E4C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your cervical smear test due or overdue? </w:t>
                      </w:r>
                    </w:p>
                    <w:p w14:paraId="5E691086" w14:textId="77777777" w:rsidR="00042E4C" w:rsidRDefault="00042E4C" w:rsidP="00042E4C">
                      <w:pPr>
                        <w:jc w:val="center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E4C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Walk-in clinic Saturday 16</w:t>
                      </w:r>
                      <w:r w:rsidRPr="00042E4C">
                        <w:rPr>
                          <w:sz w:val="24"/>
                          <w:szCs w:val="2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42E4C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 9am – 2pm</w:t>
                      </w:r>
                    </w:p>
                    <w:p w14:paraId="51BFE91B" w14:textId="77777777" w:rsidR="00042E4C" w:rsidRPr="00BB771C" w:rsidRDefault="00042E4C" w:rsidP="00042E4C">
                      <w:pPr>
                        <w:jc w:val="center"/>
                        <w:rPr>
                          <w:color w:val="B43AAE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E4C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2E4C">
                        <w:rPr>
                          <w:color w:val="B43AAE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771C">
                        <w:rPr>
                          <w:color w:val="B43AAE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Locations: Gynaecology Clinic, Ground Floor, Jarvis Building, LRI</w:t>
                      </w:r>
                    </w:p>
                    <w:p w14:paraId="220A7666" w14:textId="4A5E833B" w:rsidR="00042E4C" w:rsidRDefault="00042E4C" w:rsidP="00042E4C">
                      <w:pPr>
                        <w:jc w:val="center"/>
                        <w:rPr>
                          <w:color w:val="B43AAE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71C">
                        <w:rPr>
                          <w:color w:val="B43AAE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Gynaecology Services Unit, Maternity entrance, LGH</w:t>
                      </w:r>
                    </w:p>
                    <w:p w14:paraId="046040AD" w14:textId="23F6F04F" w:rsidR="00BB771C" w:rsidRPr="00BB771C" w:rsidRDefault="00BB771C" w:rsidP="00042E4C">
                      <w:pPr>
                        <w:jc w:val="center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</w:t>
                      </w:r>
                      <w:r w:rsidR="00C0474F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possible,</w:t>
                      </w: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take </w:t>
                      </w:r>
                      <w:r w:rsidR="00C0474F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Cervical smear invitation letter with </w:t>
                      </w:r>
                      <w:proofErr w:type="gramStart"/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proofErr w:type="gramEnd"/>
                    </w:p>
                    <w:p w14:paraId="14DBA7C4" w14:textId="77777777" w:rsidR="00042E4C" w:rsidRPr="00042E4C" w:rsidRDefault="00042E4C" w:rsidP="00042E4C">
                      <w:pPr>
                        <w:jc w:val="center"/>
                        <w:rPr>
                          <w:color w:val="B43AAE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E2AD5A" w14:textId="32D532E0" w:rsidR="00A004DA" w:rsidRDefault="001F5578" w:rsidP="006B5226">
      <w:pPr>
        <w:tabs>
          <w:tab w:val="left" w:pos="2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26F8A5" wp14:editId="32768ADE">
                <wp:simplePos x="0" y="0"/>
                <wp:positionH relativeFrom="column">
                  <wp:posOffset>47625</wp:posOffset>
                </wp:positionH>
                <wp:positionV relativeFrom="paragraph">
                  <wp:posOffset>11693</wp:posOffset>
                </wp:positionV>
                <wp:extent cx="3219450" cy="2181225"/>
                <wp:effectExtent l="0" t="0" r="19050" b="28575"/>
                <wp:wrapNone/>
                <wp:docPr id="30955148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346E" w14:textId="5AC8F2AB" w:rsidR="00894E8D" w:rsidRPr="00894E8D" w:rsidRDefault="00894E8D" w:rsidP="00894E8D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E8D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NHS APP</w:t>
                            </w:r>
                          </w:p>
                          <w:p w14:paraId="07ED15EE" w14:textId="2B30423C" w:rsidR="00894E8D" w:rsidRPr="00BB771C" w:rsidRDefault="00894E8D" w:rsidP="00894E8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71C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NHS App allows you to access a range of NHS Services</w:t>
                            </w:r>
                            <w:r w:rsidR="00CC7F81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this includes ordering your repeat medication and viewing your medical records. </w:t>
                            </w:r>
                            <w:r w:rsidRPr="00BB771C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download the NHS App on your smartphone or tablet. Please visit the link below</w:t>
                            </w:r>
                          </w:p>
                          <w:p w14:paraId="4602A04D" w14:textId="1661C8A7" w:rsidR="00894E8D" w:rsidRPr="00BB771C" w:rsidRDefault="00894E8D" w:rsidP="00894E8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71C">
                              <w:rPr>
                                <w:rFonts w:cstheme="minorHAns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https://www.nhs.uk/nhs-app/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F8A5" id="Rectangle 4" o:spid="_x0000_s1028" style="position:absolute;margin-left:3.75pt;margin-top:.9pt;width:253.5pt;height:17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4gVgIAAP8EAAAOAAAAZHJzL2Uyb0RvYy54bWysVE1v2zAMvQ/YfxB0Xx176dYGcYqgRYcB&#10;RRusHXpWZKkxJosapcTOfv0o2XGzLqdhF5kS+fj56PlV1xi2U+hrsCXPzyacKSuhqu1Lyb8/3X64&#10;4MwHYSthwKqS75XnV4v37+atm6kCNmAqhYycWD9rXck3IbhZlnm5UY3wZ+CUJaUGbESgK75kFYqW&#10;vDcmKyaTT1kLWDkEqbyn15teyRfJv9ZKhgetvQrMlJxyC+nEdK7jmS3mYvaCwm1qOaQh/iGLRtSW&#10;go6ubkQQbIv1X66aWiJ40OFMQpOB1rVUqQaqJp+8qeZxI5xKtVBzvBvb5P+fW3m/e3QrpDa0zs88&#10;ibGKTmMTv5Qf61Kz9mOzVBeYpMePRX45PaeeStIV+UVeFOexndkr3KEPXxQ0LAolR5pGapLY3fnQ&#10;mx5MCPeaQJLC3qiYg7HflGZ1RSGLhE7cUNcG2U7QVIWUyoZ8CJ2sI0zXxozA/BTQjKDBNsJU4swI&#10;nJwC/hlxRKSoYMMIbmoLeMpB9eOQru7tD9X3NcfyQ7fuqOhY8zCbNVT7FTKEnsPeydua2nonfFgJ&#10;JNLSKGgRwwMd2kBbchgkzjaAv069R3viEmk5a2kJSu5/bgUqzsxXSyy7zKfTuDXpMj3/XNAFjzXr&#10;Y43dNtdAE8lp5Z1MYrQP5iBqhOaZ9nUZo5JKWEmxSy4DHi7XoV9O2niplstkRpviRLizj05G57HP&#10;kTZP3bNAN3ArEC3v4bAwYvaGYr1tRFpYbgPoOvEvdrrv6zAB2rLE4OGPENf4+J6sXv9bi98AAAD/&#10;/wMAUEsDBBQABgAIAAAAIQCiqeS22wAAAAcBAAAPAAAAZHJzL2Rvd25yZXYueG1sTI7NTsMwEITv&#10;SLyDtUjcqJO2KSXEqSokTggkSnt34yWJEq+j2GndPj3LCY7zo5mv2ETbixOOvnWkIJ0lIJAqZ1qq&#10;Fey/Xh/WIHzQZHTvCBVc0MOmvL0pdG7cmT7xtAu14BHyuVbQhDDkUvqqQav9zA1InH270erAcqyl&#10;GfWZx20v50mykla3xA+NHvClwarbTVbBdh6na/V+We2f5DV9O3x01sZOqfu7uH0GETCGvzL84jM6&#10;lMx0dBMZL3oFjxkX2WZ+TrN0yfqoYLHMFiDLQv7nL38AAAD//wMAUEsBAi0AFAAGAAgAAAAhALaD&#10;OJL+AAAA4QEAABMAAAAAAAAAAAAAAAAAAAAAAFtDb250ZW50X1R5cGVzXS54bWxQSwECLQAUAAYA&#10;CAAAACEAOP0h/9YAAACUAQAACwAAAAAAAAAAAAAAAAAvAQAAX3JlbHMvLnJlbHNQSwECLQAUAAYA&#10;CAAAACEASMAeIFYCAAD/BAAADgAAAAAAAAAAAAAAAAAuAgAAZHJzL2Uyb0RvYy54bWxQSwECLQAU&#10;AAYACAAAACEAoqnkttsAAAAHAQAADwAAAAAAAAAAAAAAAACwBAAAZHJzL2Rvd25yZXYueG1sUEsF&#10;BgAAAAAEAAQA8wAAALgFAAAAAA==&#10;" fillcolor="white [3201]" strokecolor="#4f81bd [3204]" strokeweight="2pt">
                <v:textbox>
                  <w:txbxContent>
                    <w:p w14:paraId="7DED346E" w14:textId="5AC8F2AB" w:rsidR="00894E8D" w:rsidRPr="00894E8D" w:rsidRDefault="00894E8D" w:rsidP="00894E8D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E8D"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NHS APP</w:t>
                      </w:r>
                    </w:p>
                    <w:p w14:paraId="07ED15EE" w14:textId="2B30423C" w:rsidR="00894E8D" w:rsidRPr="00BB771C" w:rsidRDefault="00894E8D" w:rsidP="00894E8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71C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NHS App allows you to access a range of NHS Services</w:t>
                      </w:r>
                      <w:r w:rsidR="00CC7F81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this includes ordering your repeat medication and viewing your medical records. </w:t>
                      </w:r>
                      <w:r w:rsidRPr="00BB771C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download the NHS App on your smartphone or tablet. Please visit the link below</w:t>
                      </w:r>
                    </w:p>
                    <w:p w14:paraId="4602A04D" w14:textId="1661C8A7" w:rsidR="00894E8D" w:rsidRPr="00BB771C" w:rsidRDefault="00894E8D" w:rsidP="00894E8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71C">
                        <w:rPr>
                          <w:rFonts w:cstheme="minorHAns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https://www.nhs.uk/nhs-app/</w:t>
                      </w:r>
                    </w:p>
                  </w:txbxContent>
                </v:textbox>
              </v:rect>
            </w:pict>
          </mc:Fallback>
        </mc:AlternateContent>
      </w:r>
    </w:p>
    <w:p w14:paraId="0D2657B7" w14:textId="5443423B" w:rsidR="00894E8D" w:rsidRPr="00894E8D" w:rsidRDefault="00894E8D" w:rsidP="00894E8D"/>
    <w:p w14:paraId="7A098409" w14:textId="25346779" w:rsidR="00894E8D" w:rsidRPr="00894E8D" w:rsidRDefault="00894E8D" w:rsidP="00894E8D"/>
    <w:p w14:paraId="645E0DF1" w14:textId="2FFA71DA" w:rsidR="00894E8D" w:rsidRPr="00894E8D" w:rsidRDefault="00894E8D" w:rsidP="00894E8D"/>
    <w:p w14:paraId="32D548EC" w14:textId="3F44F07A" w:rsidR="00894E8D" w:rsidRPr="00894E8D" w:rsidRDefault="00894E8D" w:rsidP="00894E8D"/>
    <w:p w14:paraId="386EDE9B" w14:textId="3028A928" w:rsidR="00894E8D" w:rsidRPr="00894E8D" w:rsidRDefault="00894E8D" w:rsidP="00894E8D"/>
    <w:p w14:paraId="1B324B56" w14:textId="24C12F6A" w:rsidR="00894E8D" w:rsidRDefault="00894E8D" w:rsidP="00894E8D"/>
    <w:p w14:paraId="68536F29" w14:textId="7D19AD49" w:rsidR="005E7D0C" w:rsidRDefault="005E7D0C" w:rsidP="00894E8D"/>
    <w:p w14:paraId="1BA7AC61" w14:textId="7976AFA0" w:rsidR="005E7D0C" w:rsidRDefault="00B20CC8" w:rsidP="00894E8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50E5D9" wp14:editId="51793FE5">
                <wp:simplePos x="0" y="0"/>
                <wp:positionH relativeFrom="column">
                  <wp:posOffset>0</wp:posOffset>
                </wp:positionH>
                <wp:positionV relativeFrom="paragraph">
                  <wp:posOffset>2300629</wp:posOffset>
                </wp:positionV>
                <wp:extent cx="3362325" cy="3139775"/>
                <wp:effectExtent l="0" t="0" r="28575" b="22860"/>
                <wp:wrapNone/>
                <wp:docPr id="7955837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3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A8ADC" w14:textId="16DAB096" w:rsidR="00BB771C" w:rsidRDefault="00623155" w:rsidP="00042E4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NHS Pharmacy First </w:t>
                            </w:r>
                          </w:p>
                          <w:p w14:paraId="5EB08FB5" w14:textId="10607FD5" w:rsidR="00B20CC8" w:rsidRPr="00B20CC8" w:rsidRDefault="00B20CC8" w:rsidP="00042E4C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C8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now visit your local pharmacy for treatment for the below conditions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D6D6558" w14:textId="1676F593" w:rsidR="00B20CC8" w:rsidRPr="00AE2D66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D66"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Urinary tract infection (Women aged 16-64)</w:t>
                            </w:r>
                          </w:p>
                          <w:p w14:paraId="439ADC93" w14:textId="5E65AC29" w:rsidR="00B20CC8" w:rsidRPr="00B20CC8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C8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Shingles</w:t>
                            </w:r>
                          </w:p>
                          <w:p w14:paraId="3FDB2A3E" w14:textId="77777777" w:rsidR="00B20CC8" w:rsidRPr="00AE2D66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D66"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Impetigo</w:t>
                            </w:r>
                          </w:p>
                          <w:p w14:paraId="416C9A9F" w14:textId="77777777" w:rsidR="00B20CC8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C8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Infected insect bites </w:t>
                            </w:r>
                          </w:p>
                          <w:p w14:paraId="632467CA" w14:textId="77777777" w:rsidR="00B20CC8" w:rsidRPr="00AE2D66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D66"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Acute sore throat </w:t>
                            </w:r>
                          </w:p>
                          <w:p w14:paraId="5230D91B" w14:textId="77777777" w:rsidR="00B20CC8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CC8">
                              <w:rPr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Acute sinusitis </w:t>
                            </w:r>
                          </w:p>
                          <w:p w14:paraId="2A28D4C0" w14:textId="6C6AA460" w:rsidR="00B20CC8" w:rsidRPr="00AE2D66" w:rsidRDefault="00B20CC8" w:rsidP="00B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D66">
                              <w:rPr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Acute otitis media </w:t>
                            </w:r>
                          </w:p>
                          <w:p w14:paraId="5A581980" w14:textId="4237E996" w:rsidR="00042E4C" w:rsidRPr="003E4F99" w:rsidRDefault="00042E4C" w:rsidP="00042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E5D9" id="Rectangle 3" o:spid="_x0000_s1029" style="position:absolute;margin-left:0;margin-top:181.15pt;width:264.75pt;height:2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eaWwIAAAYFAAAOAAAAZHJzL2Uyb0RvYy54bWysVEtv2zAMvg/YfxB0Xx07faxBnSJo0WFA&#10;0QZrh54VWWqMyaJGKbGzXz9Kdpyuy2nYRSZFfnzpo6+uu8awrUJfgy15fjLhTFkJVW1fS/79+e7T&#10;Z858ELYSBqwq+U55fj3/+OGqdTNVwBpMpZBREOtnrSv5OgQ3yzIv16oR/gScsmTUgI0IpOJrVqFo&#10;KXpjsmIyOc9awMohSOU93d72Rj5P8bVWMjxq7VVgpuRUW0gnpnMVz2x+JWavKNy6lkMZ4h+qaERt&#10;KekY6lYEwTZY/xWqqSWCBx1OJDQZaF1LlXqgbvLJu26e1sKp1AsNx7txTP7/hZUP2ye3RBpD6/zM&#10;kxi76DQ28Uv1sS4NazcOS3WBSbqcTs+LaXHGmSTbNJ9eXlycxXFmB7hDH74oaFgUSo70GmlIYnvv&#10;Q++6d4nZjI13hzqSFHZG9cZvSrO6osxFCpIoom4Msq2gxxVSKhuKoQJjyTvCdG3MCMyPAU3IB9Dg&#10;G2EqUWcETo4B/8w4IlJWsGEEN7UFPBag+jFm7v333fc9x/ZDt+qoaRpwrDHerKDaLZEh9FT2Tt7V&#10;NN174cNSIHGXWE77GB7p0AbaksMgcbYG/HXsPvoTpcjKWUu7UHL/cyNQcWa+WiLbZX56GpcnKadn&#10;FwUp+Nayemuxm+YG6EVy2nwnkxj9g9mLGqF5obVdxKxkElZS7pLLgHvlJvQ7Sosv1WKR3GhhnAj3&#10;9snJGDzOObLnuXsR6AaKBWLnA+z3RszeMa33jUgLi00AXScaHuY6vAAtWyLy8GOI2/xWT16H39f8&#10;NwAAAP//AwBQSwMEFAAGAAgAAAAhALwtLz3eAAAACAEAAA8AAABkcnMvZG93bnJldi54bWxMj8FO&#10;wzAQRO9I/IO1SNyoQ6pEIcSpEBWHcqnawt2NXSdqvI5sJw18fZcTPa5m9eZNtZptzybtQ+dQwPMi&#10;AaaxcapDI+Dr8PFUAAtRopK9Qy3gRwdY1fd3lSyVu+BOT/toGEEwlFJAG+NQch6aVlsZFm7QSNnJ&#10;eSsjnd5w5eWF4LbnaZLk3MoOqaGVg35vdXPej1ZAMTVmfTaf6Lfr3Xd32hxwM/4K8fgwv70Ci3qO&#10;/8/wp0/qUJPT0Y2oAusF0JAoYJmnS2AUZ+lLBuxI7CwvgNcVvx1QXwEAAP//AwBQSwECLQAUAAYA&#10;CAAAACEAtoM4kv4AAADhAQAAEwAAAAAAAAAAAAAAAAAAAAAAW0NvbnRlbnRfVHlwZXNdLnhtbFBL&#10;AQItABQABgAIAAAAIQA4/SH/1gAAAJQBAAALAAAAAAAAAAAAAAAAAC8BAABfcmVscy8ucmVsc1BL&#10;AQItABQABgAIAAAAIQDfN1eaWwIAAAYFAAAOAAAAAAAAAAAAAAAAAC4CAABkcnMvZTJvRG9jLnht&#10;bFBLAQItABQABgAIAAAAIQC8LS893gAAAAgBAAAPAAAAAAAAAAAAAAAAALUEAABkcnMvZG93bnJl&#10;di54bWxQSwUGAAAAAAQABADzAAAAwAUAAAAA&#10;" fillcolor="white [3201]" strokecolor="#c0504d [3205]" strokeweight="2pt">
                <v:textbox>
                  <w:txbxContent>
                    <w:p w14:paraId="5D8A8ADC" w14:textId="16DAB096" w:rsidR="00BB771C" w:rsidRDefault="00623155" w:rsidP="00042E4C">
                      <w:pPr>
                        <w:jc w:val="center"/>
                        <w:rPr>
                          <w:b/>
                          <w:color w:val="943634" w:themeColor="accent2" w:themeShade="BF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NHS Pharmacy First </w:t>
                      </w:r>
                    </w:p>
                    <w:p w14:paraId="5EB08FB5" w14:textId="10607FD5" w:rsidR="00B20CC8" w:rsidRPr="00B20CC8" w:rsidRDefault="00B20CC8" w:rsidP="00042E4C">
                      <w:pPr>
                        <w:jc w:val="center"/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CC8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now visit your local pharmacy for treatment for the below conditions</w:t>
                      </w:r>
                      <w: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D6D6558" w14:textId="1676F593" w:rsidR="00B20CC8" w:rsidRPr="00AE2D66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D66"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Urinary tract infection (Women aged 16-64)</w:t>
                      </w:r>
                    </w:p>
                    <w:p w14:paraId="439ADC93" w14:textId="5E65AC29" w:rsidR="00B20CC8" w:rsidRPr="00B20CC8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CC8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Shingles</w:t>
                      </w:r>
                    </w:p>
                    <w:p w14:paraId="3FDB2A3E" w14:textId="77777777" w:rsidR="00B20CC8" w:rsidRPr="00AE2D66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D66"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Impetigo</w:t>
                      </w:r>
                    </w:p>
                    <w:p w14:paraId="416C9A9F" w14:textId="77777777" w:rsidR="00B20CC8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CC8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Infected insect bites </w:t>
                      </w:r>
                    </w:p>
                    <w:p w14:paraId="632467CA" w14:textId="77777777" w:rsidR="00B20CC8" w:rsidRPr="00AE2D66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D66"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Acute sore throat </w:t>
                      </w:r>
                    </w:p>
                    <w:p w14:paraId="5230D91B" w14:textId="77777777" w:rsidR="00B20CC8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CC8">
                        <w:rPr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Acute sinusitis </w:t>
                      </w:r>
                    </w:p>
                    <w:p w14:paraId="2A28D4C0" w14:textId="6C6AA460" w:rsidR="00B20CC8" w:rsidRPr="00AE2D66" w:rsidRDefault="00B20CC8" w:rsidP="00B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D66">
                        <w:rPr>
                          <w:bCs/>
                          <w:color w:val="943634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Acute otitis media </w:t>
                      </w:r>
                    </w:p>
                    <w:p w14:paraId="5A581980" w14:textId="4237E996" w:rsidR="00042E4C" w:rsidRPr="003E4F99" w:rsidRDefault="00042E4C" w:rsidP="00042E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2E4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3CAC8C" wp14:editId="5493E8AC">
                <wp:simplePos x="0" y="0"/>
                <wp:positionH relativeFrom="column">
                  <wp:posOffset>3450566</wp:posOffset>
                </wp:positionH>
                <wp:positionV relativeFrom="paragraph">
                  <wp:posOffset>592599</wp:posOffset>
                </wp:positionV>
                <wp:extent cx="3438525" cy="4425351"/>
                <wp:effectExtent l="0" t="0" r="28575" b="13335"/>
                <wp:wrapNone/>
                <wp:docPr id="166111682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425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1897" w14:textId="77777777" w:rsidR="003628DF" w:rsidRDefault="003628DF" w:rsidP="00F90A1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</w:rPr>
                              <w:t xml:space="preserve">National No Smoking Day </w:t>
                            </w:r>
                          </w:p>
                          <w:p w14:paraId="6137D997" w14:textId="28BE21B9" w:rsidR="003628DF" w:rsidRDefault="003628DF" w:rsidP="00F90A1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</w:rPr>
                              <w:t>(13</w:t>
                            </w:r>
                            <w:r w:rsidRPr="003628DF">
                              <w:rPr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76923C" w:themeColor="accent3" w:themeShade="BF"/>
                                <w:sz w:val="40"/>
                                <w:szCs w:val="40"/>
                                <w:u w:val="single"/>
                              </w:rPr>
                              <w:t xml:space="preserve"> March 2024)</w:t>
                            </w:r>
                          </w:p>
                          <w:p w14:paraId="3DD06D97" w14:textId="672FC0BB" w:rsidR="003628DF" w:rsidRPr="00AE2D66" w:rsidRDefault="003628DF" w:rsidP="00D73284">
                            <w:pPr>
                              <w:jc w:val="center"/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E2D66"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know quitting smoking is a challenge but it’s the best thing you can do for your health, reducing your risk of heart and circulatory diseases. </w:t>
                            </w:r>
                          </w:p>
                          <w:p w14:paraId="73CDECE1" w14:textId="77777777" w:rsidR="003628DF" w:rsidRPr="00AE2D66" w:rsidRDefault="003628DF" w:rsidP="00D73284">
                            <w:pPr>
                              <w:jc w:val="center"/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E2D66"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Increase your chance of success by downloading the free leaflet below today. </w:t>
                            </w:r>
                          </w:p>
                          <w:p w14:paraId="6FAEEC4D" w14:textId="21206BA2" w:rsidR="00D73284" w:rsidRPr="00AE2D66" w:rsidRDefault="003628DF" w:rsidP="00D73284">
                            <w:pPr>
                              <w:jc w:val="center"/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E2D66"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It’s never too late to quit, and you might notice the benefits sooner than you think.</w:t>
                            </w:r>
                          </w:p>
                          <w:p w14:paraId="4795D5FB" w14:textId="004B8741" w:rsidR="003628DF" w:rsidRPr="00AE2D66" w:rsidRDefault="003628DF" w:rsidP="00D73284">
                            <w:pPr>
                              <w:jc w:val="center"/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E2D66">
                              <w:rPr>
                                <w:rFonts w:ascii="Trebuchet MS" w:hAnsi="Trebuchet MS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https://www.bhf.org.uk/-/media/files/information-and-support/publications/heart-conditions/understanding-series/u005-understanding-smoking_download-0818.pdf?rev=4133537f8f814a99ae796c701028595f</w:t>
                            </w:r>
                          </w:p>
                          <w:p w14:paraId="5A19E041" w14:textId="77777777" w:rsidR="003628DF" w:rsidRDefault="003628DF" w:rsidP="00D73284">
                            <w:pPr>
                              <w:jc w:val="center"/>
                            </w:pPr>
                          </w:p>
                          <w:p w14:paraId="49B5F0D8" w14:textId="77777777" w:rsidR="00FB0EF0" w:rsidRDefault="00FB0EF0" w:rsidP="00D73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CAC8C" id="Rectangle 7" o:spid="_x0000_s1030" style="position:absolute;margin-left:271.7pt;margin-top:46.65pt;width:270.75pt;height:34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WBVgIAAP8EAAAOAAAAZHJzL2Uyb0RvYy54bWysVEtv2zAMvg/YfxB0X5zn1gV1iqBFhwFB&#10;GywdelZkqTEmixqlxM5+/SjZcboup2EXmRT58aWPvr5pKsMOCn0JNuejwZAzZSUUpX3J+fen+w9X&#10;nPkgbCEMWJXzo/L8ZvH+3XXt5moMOzCFQkZBrJ/XLue7ENw8y7zcqUr4AThlyagBKxFIxZesQFFT&#10;9Mpk4+HwY1YDFg5BKu/p9q418kWKr7WS4VFrrwIzOafaQjoxndt4ZotrMX9B4Xal7MoQ/1BFJUpL&#10;SftQdyIItsfyr1BVKRE86DCQUGWgdSlV6oG6GQ3fdLPZCadSLzQc7/ox+f8XVj4cNm6NNIba+bkn&#10;MXbRaKzil+pjTRrWsR+WagKTdDmZTq5m4xlnkmzT6Xg2mY3iOLMz3KEPXxRULAo5R3qNNCRxWPnQ&#10;up5cCHcuIEnhaFSswdhvSrOyoJTjhE7cULcG2UHQqwoplQ2TLnXyjjBdGtMDR5eAJpzq7XwjTCXO&#10;9MDhJeCfGXtEygo29OCqtICXAhQ/+syt/6n7tufYfmi2DTVNk42NxZstFMc1MoSWw97J+5LGuhI+&#10;rAUSaYnetIjhkQ5toM45dBJnO8Bfl+6jP3GJrJzVtAQ59z/3AhVn5qslln0eTadxa5IynX0ak4Kv&#10;LdvXFruvboFeZEQr72QSo38wJ1EjVM+0r8uYlUzCSsqdcxnwpNyGdjlp46VaLpMbbYoTYWU3Tsbg&#10;cc6RNk/Ns0DXcSsQLR/gtDBi/oZirW9EWljuA+gy8e881+4FaMsSg7s/Qlzj13ryOv+3Fr8BAAD/&#10;/wMAUEsDBBQABgAIAAAAIQB3ZIF83QAAAAsBAAAPAAAAZHJzL2Rvd25yZXYueG1sTI/BboMwDEDv&#10;k/YPkSvttiYFtgIlVO2kHbYb3T7ABQ9QiYNI2tK/X3rajpafnp+L7WwGcaHJ9ZY1rJYKBHFtm55b&#10;Dd9f788pCOeRGxwsk4YbOdiWjw8F5o29ckWXg29FkLDLUUPn/ZhL6eqODLqlHYnD7sdOBn0Yp1Y2&#10;E16D3AwyUupVGuw5XOhwpLeO6tPhbDSsb+m6OkUfco+0+9wrTqtkVWv9tJh3GxCeZv8Hwz0/pEMZ&#10;mo72zI0Tg4aXJE4CqiGLYxB3QKVJBuIY9JmKQJaF/P9D+QsAAP//AwBQSwECLQAUAAYACAAAACEA&#10;toM4kv4AAADhAQAAEwAAAAAAAAAAAAAAAAAAAAAAW0NvbnRlbnRfVHlwZXNdLnhtbFBLAQItABQA&#10;BgAIAAAAIQA4/SH/1gAAAJQBAAALAAAAAAAAAAAAAAAAAC8BAABfcmVscy8ucmVsc1BLAQItABQA&#10;BgAIAAAAIQCqcLWBVgIAAP8EAAAOAAAAAAAAAAAAAAAAAC4CAABkcnMvZTJvRG9jLnhtbFBLAQIt&#10;ABQABgAIAAAAIQB3ZIF83QAAAAsBAAAPAAAAAAAAAAAAAAAAALAEAABkcnMvZG93bnJldi54bWxQ&#10;SwUGAAAAAAQABADzAAAAugUAAAAA&#10;" fillcolor="white [3201]" strokecolor="#9bbb59 [3206]" strokeweight="2pt">
                <v:textbox>
                  <w:txbxContent>
                    <w:p w14:paraId="2F941897" w14:textId="77777777" w:rsidR="003628DF" w:rsidRDefault="003628DF" w:rsidP="00F90A16">
                      <w:pPr>
                        <w:pStyle w:val="NoSpacing"/>
                        <w:jc w:val="center"/>
                        <w:rPr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u w:val="single"/>
                        </w:rPr>
                        <w:t xml:space="preserve">National No Smoking Day </w:t>
                      </w:r>
                    </w:p>
                    <w:p w14:paraId="6137D997" w14:textId="28BE21B9" w:rsidR="003628DF" w:rsidRDefault="003628DF" w:rsidP="00F90A16">
                      <w:pPr>
                        <w:pStyle w:val="NoSpacing"/>
                        <w:jc w:val="center"/>
                        <w:rPr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u w:val="single"/>
                        </w:rPr>
                        <w:t>(13</w:t>
                      </w:r>
                      <w:r w:rsidRPr="003628DF">
                        <w:rPr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u w:val="single"/>
                        </w:rPr>
                        <w:t xml:space="preserve"> March 2024)</w:t>
                      </w:r>
                    </w:p>
                    <w:p w14:paraId="3DD06D97" w14:textId="672FC0BB" w:rsidR="003628DF" w:rsidRPr="00AE2D66" w:rsidRDefault="003628DF" w:rsidP="00D73284">
                      <w:pPr>
                        <w:jc w:val="center"/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E2D66"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We know quitting smoking is a challenge but it’s the best thing you can do for your health, reducing your risk of heart and circulatory diseases. </w:t>
                      </w:r>
                    </w:p>
                    <w:p w14:paraId="73CDECE1" w14:textId="77777777" w:rsidR="003628DF" w:rsidRPr="00AE2D66" w:rsidRDefault="003628DF" w:rsidP="00D73284">
                      <w:pPr>
                        <w:jc w:val="center"/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E2D66"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Increase your chance of success by downloading the free leaflet below today. </w:t>
                      </w:r>
                    </w:p>
                    <w:p w14:paraId="6FAEEC4D" w14:textId="21206BA2" w:rsidR="00D73284" w:rsidRPr="00AE2D66" w:rsidRDefault="003628DF" w:rsidP="00D73284">
                      <w:pPr>
                        <w:jc w:val="center"/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E2D66"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It’s never too late to quit, and you might notice the benefits sooner than you think.</w:t>
                      </w:r>
                    </w:p>
                    <w:p w14:paraId="4795D5FB" w14:textId="004B8741" w:rsidR="003628DF" w:rsidRPr="00AE2D66" w:rsidRDefault="003628DF" w:rsidP="00D73284">
                      <w:pPr>
                        <w:jc w:val="center"/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E2D66">
                        <w:rPr>
                          <w:rFonts w:ascii="Trebuchet MS" w:hAnsi="Trebuchet MS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https://www.bhf.org.uk/-/media/files/information-and-support/publications/heart-conditions/understanding-series/u005-understanding-smoking_download-0818.pdf?rev=4133537f8f814a99ae796c701028595f</w:t>
                      </w:r>
                    </w:p>
                    <w:p w14:paraId="5A19E041" w14:textId="77777777" w:rsidR="003628DF" w:rsidRDefault="003628DF" w:rsidP="00D73284">
                      <w:pPr>
                        <w:jc w:val="center"/>
                      </w:pPr>
                    </w:p>
                    <w:p w14:paraId="49B5F0D8" w14:textId="77777777" w:rsidR="00FB0EF0" w:rsidRDefault="00FB0EF0" w:rsidP="00D732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682E">
        <w:rPr>
          <w:noProof/>
        </w:rPr>
        <w:drawing>
          <wp:inline distT="0" distB="0" distL="0" distR="0" wp14:anchorId="3AC2A900" wp14:editId="4D664318">
            <wp:extent cx="3400425" cy="2292858"/>
            <wp:effectExtent l="0" t="0" r="0" b="0"/>
            <wp:docPr id="176237536" name="Picture 2" descr="A person and a child sitting on a yellow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7536" name="Picture 2" descr="A person and a child sitting on a yellow chai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48" cy="229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5669" w14:textId="4753EB4C" w:rsidR="005E7D0C" w:rsidRDefault="005E7D0C" w:rsidP="00894E8D"/>
    <w:p w14:paraId="47782EC5" w14:textId="0D5D5A44" w:rsidR="005E7D0C" w:rsidRDefault="005E7D0C" w:rsidP="00894E8D"/>
    <w:p w14:paraId="6BDED49B" w14:textId="37AB840C" w:rsidR="005E7D0C" w:rsidRDefault="005E7D0C" w:rsidP="00894E8D"/>
    <w:p w14:paraId="38DC73A6" w14:textId="1CF740B0" w:rsidR="005E7D0C" w:rsidRDefault="005E7D0C" w:rsidP="00894E8D"/>
    <w:p w14:paraId="412CFEF9" w14:textId="49B6372B" w:rsidR="005E7D0C" w:rsidRDefault="005E7D0C" w:rsidP="00894E8D"/>
    <w:p w14:paraId="52223F67" w14:textId="092E93FF" w:rsidR="005E7D0C" w:rsidRDefault="005E7D0C" w:rsidP="00894E8D"/>
    <w:p w14:paraId="718D841F" w14:textId="072C490E" w:rsidR="005E7D0C" w:rsidRDefault="005E7D0C" w:rsidP="00894E8D"/>
    <w:p w14:paraId="2E98F057" w14:textId="4A7A3036" w:rsidR="005E7D0C" w:rsidRDefault="005E7D0C" w:rsidP="00894E8D"/>
    <w:p w14:paraId="579ECF10" w14:textId="0AEB227D" w:rsidR="005E7D0C" w:rsidRDefault="005E7D0C" w:rsidP="00894E8D"/>
    <w:p w14:paraId="30BDC91F" w14:textId="770ACCD6" w:rsidR="005E7D0C" w:rsidRDefault="003628DF" w:rsidP="00894E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071E45" wp14:editId="124F7616">
                <wp:simplePos x="0" y="0"/>
                <wp:positionH relativeFrom="column">
                  <wp:posOffset>293478</wp:posOffset>
                </wp:positionH>
                <wp:positionV relativeFrom="paragraph">
                  <wp:posOffset>-145751</wp:posOffset>
                </wp:positionV>
                <wp:extent cx="3390900" cy="4543425"/>
                <wp:effectExtent l="0" t="0" r="19050" b="28575"/>
                <wp:wrapNone/>
                <wp:docPr id="151377894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4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5A51" w14:textId="00EE4B9C" w:rsidR="001A1770" w:rsidRDefault="001A1770" w:rsidP="001A1770">
                            <w:pPr>
                              <w:jc w:val="center"/>
                              <w:rPr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A16">
                              <w:rPr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Friends and Family Test Feedback (FFT) </w:t>
                            </w:r>
                          </w:p>
                          <w:p w14:paraId="4339B7AE" w14:textId="2D59D704" w:rsidR="00313912" w:rsidRDefault="00313912" w:rsidP="00BB771C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912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Each </w:t>
                            </w:r>
                            <w:r w:rsidR="009E35CA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 w:rsidRPr="00313912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send out feedback questionnaire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13912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a random selection of patients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If you receive this questionnaire, we would be very grateful for your response</w:t>
                            </w:r>
                            <w:r w:rsidR="009E35CA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 we can understand what we are doing well and where we can improve. A selection of last month’s feedback can be found below:</w:t>
                            </w:r>
                          </w:p>
                          <w:p w14:paraId="25B67576" w14:textId="1F8C9FA6" w:rsidR="00BB771C" w:rsidRPr="00BB771C" w:rsidRDefault="00BB771C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 w:rsidRPr="00BB771C">
                              <w:rPr>
                                <w:rFonts w:ascii="Helvetica" w:hAnsi="Helvetica" w:cs="Helvetica"/>
                                <w:color w:val="E36C0A" w:themeColor="accent6" w:themeShade="B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Very </w:t>
                            </w:r>
                            <w:r w:rsidR="003628DF">
                              <w:rPr>
                                <w:rFonts w:ascii="Helvetica" w:hAnsi="Helvetica" w:cs="Helvetica"/>
                                <w:color w:val="E36C0A" w:themeColor="accent6" w:themeShade="B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thorough with a caring attitude </w:t>
                            </w:r>
                          </w:p>
                          <w:p w14:paraId="29EF38AB" w14:textId="77777777" w:rsidR="00BB771C" w:rsidRPr="004F29FB" w:rsidRDefault="00BB771C" w:rsidP="00BB771C">
                            <w:pPr>
                              <w:pStyle w:val="ListParagraph"/>
                              <w:spacing w:after="300" w:line="259" w:lineRule="auto"/>
                              <w:ind w:left="1080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511EAED5" w14:textId="535C6C9C" w:rsidR="00BB771C" w:rsidRPr="00BB771C" w:rsidRDefault="0082632C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1"/>
                                <w:szCs w:val="21"/>
                              </w:rPr>
                              <w:t xml:space="preserve">Always very friendly, great service </w:t>
                            </w:r>
                          </w:p>
                          <w:p w14:paraId="57814AF3" w14:textId="77777777" w:rsidR="00BB771C" w:rsidRPr="00BB771C" w:rsidRDefault="00BB771C" w:rsidP="00BB771C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0614FDE" w14:textId="163AE3E8" w:rsidR="00BB771C" w:rsidRPr="00BB771C" w:rsidRDefault="0082632C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Everyone is always really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E36C0A" w:themeColor="accent6" w:themeShade="BF"/>
                                <w:sz w:val="21"/>
                                <w:szCs w:val="21"/>
                              </w:rPr>
                              <w:t>helpful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92D0E44" w14:textId="77777777" w:rsidR="00BB771C" w:rsidRPr="00BB771C" w:rsidRDefault="00BB771C" w:rsidP="00BB771C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D960045" w14:textId="7C64B731" w:rsidR="00BB771C" w:rsidRPr="004F29FB" w:rsidRDefault="0082632C" w:rsidP="00BB77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300" w:line="259" w:lineRule="auto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I have always been given an appointment with the doctor of my choice. Never felt rushed. </w:t>
                            </w:r>
                          </w:p>
                          <w:p w14:paraId="5FADDDCD" w14:textId="77777777" w:rsidR="00BB771C" w:rsidRPr="004F29FB" w:rsidRDefault="00BB771C" w:rsidP="00BB771C">
                            <w:pPr>
                              <w:pStyle w:val="ListParagraph"/>
                              <w:spacing w:after="300" w:line="259" w:lineRule="auto"/>
                              <w:ind w:left="1080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6B592F87" w14:textId="77777777" w:rsidR="00BB771C" w:rsidRPr="00BB771C" w:rsidRDefault="00BB771C" w:rsidP="00BB771C">
                            <w:pPr>
                              <w:spacing w:after="300" w:line="259" w:lineRule="auto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0BF64761" w14:textId="77777777" w:rsidR="00BB771C" w:rsidRPr="00BB771C" w:rsidRDefault="00BB771C" w:rsidP="00BB771C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760F6CA7" w14:textId="4B45C4A3" w:rsidR="001A1770" w:rsidRPr="00BB771C" w:rsidRDefault="001A1770" w:rsidP="00BB771C">
                            <w:pPr>
                              <w:spacing w:after="30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14:paraId="3580EB6D" w14:textId="77777777" w:rsidR="001A1770" w:rsidRPr="001A1770" w:rsidRDefault="001A1770" w:rsidP="001A1770">
                            <w:pPr>
                              <w:pStyle w:val="ListParagraph"/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89C1E6" w14:textId="4E8DDC53" w:rsidR="001A1770" w:rsidRPr="001A1770" w:rsidRDefault="001A1770" w:rsidP="001A1770">
                            <w:pPr>
                              <w:jc w:val="center"/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1E45" id="_x0000_s1031" style="position:absolute;margin-left:23.1pt;margin-top:-11.5pt;width:267pt;height:3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gIVwIAAP8EAAAOAAAAZHJzL2Uyb0RvYy54bWysVMtu2zAQvBfoPxC8N5IfSRsjcmAkSFEg&#10;SIwkRc40RdpCKS67pC25X98lJctp6lPRC0Vyd/YxnNXVdVsbtlPoK7AFH53lnCkroazsuuDfX+4+&#10;feHMB2FLYcCqgu+V59fzjx+uGjdTY9iAKRUyCmL9rHEF34TgZlnm5UbVwp+BU5aMGrAWgY64zkoU&#10;DUWvTTbO84usASwdglTe0+1tZ+TzFF9rJcOj1l4FZgpOtYW0YlpXcc3mV2K2RuE2lezLEP9QRS0q&#10;S0mHULciCLbF6q9QdSURPOhwJqHOQOtKqtQDdTPK33XzvBFOpV6IHO8Gmvz/Cysfds9uiURD4/zM&#10;0zZ20Wqs45fqY20iaz+QpdrAJF1OJpf5ZU6cSrJNz6eT6fg80pkd4Q59+KqgZnFTcKTXSCSJ3b0P&#10;nevBhXDHAtIu7I2KNRj7pDSrSko5TuikDXVjkO0EvaqQUtlw0adO3hGmK2MG4OgU0IRRD+p9I0wl&#10;zQzA/BTwz4wDImUFGwZwXVnAUwHKH0Pmzv/QfddzbD+0q5aaLnjiNN6soNwvkSF0GvZO3lVE673w&#10;YSmQREtPQYMYHmnRBpqCQ7/jbAP469R99CctkZWzhoag4P7nVqDizHyzpLLL0XQapyYdpuefx3TA&#10;t5bVW4vd1jdALzKikXcybaN/MIetRqhfaV4XMSuZhJWUu+Ay4OFwE7rhpImXarFIbjQpToR7++xk&#10;DB55jrJ5aV8Ful5bgWT5AIeBEbN3Eut8I9LCYhtAV0l/R177F6ApSwru/whxjN+ek9fxvzX/DQAA&#10;//8DAFBLAwQUAAYACAAAACEAROEXp+AAAAAKAQAADwAAAGRycy9kb3ducmV2LnhtbEyPwU7DMAyG&#10;70i8Q2Qkblu6wMooTSc0iUMPFWJQcfUar61okqrJtvL2mBMcbX/6/f35draDONMUeu80rJYJCHKN&#10;N71rNXy8vyw2IEJEZ3DwjjR8U4BtcX2VY2b8xb3ReR9bwSEuZKihi3HMpAxNRxbD0o/k+Hb0k8XI&#10;49RKM+GFw+0gVZKk0mLv+EOHI+06ar72J6uhSqtKYVl/1mW9K8PDyrzGo9H69mZ+fgIRaY5/MPzq&#10;szoU7HTwJ2eCGDTcp4pJDQt1x50YWG8S3hw0pI9qDbLI5f8KxQ8AAAD//wMAUEsBAi0AFAAGAAgA&#10;AAAhALaDOJL+AAAA4QEAABMAAAAAAAAAAAAAAAAAAAAAAFtDb250ZW50X1R5cGVzXS54bWxQSwEC&#10;LQAUAAYACAAAACEAOP0h/9YAAACUAQAACwAAAAAAAAAAAAAAAAAvAQAAX3JlbHMvLnJlbHNQSwEC&#10;LQAUAAYACAAAACEAymzoCFcCAAD/BAAADgAAAAAAAAAAAAAAAAAuAgAAZHJzL2Uyb0RvYy54bWxQ&#10;SwECLQAUAAYACAAAACEAROEXp+AAAAAKAQAADwAAAAAAAAAAAAAAAACxBAAAZHJzL2Rvd25yZXYu&#10;eG1sUEsFBgAAAAAEAAQA8wAAAL4FAAAAAA==&#10;" fillcolor="white [3201]" strokecolor="#f79646 [3209]" strokeweight="2pt">
                <v:textbox>
                  <w:txbxContent>
                    <w:p w14:paraId="6B615A51" w14:textId="00EE4B9C" w:rsidR="001A1770" w:rsidRDefault="001A1770" w:rsidP="001A1770">
                      <w:pPr>
                        <w:jc w:val="center"/>
                        <w:rPr>
                          <w:color w:val="E36C0A" w:themeColor="accent6" w:themeShade="BF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A16">
                        <w:rPr>
                          <w:color w:val="E36C0A" w:themeColor="accent6" w:themeShade="BF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Friends and Family Test Feedback (FFT) </w:t>
                      </w:r>
                    </w:p>
                    <w:p w14:paraId="4339B7AE" w14:textId="2D59D704" w:rsidR="00313912" w:rsidRDefault="00313912" w:rsidP="00BB771C">
                      <w:pPr>
                        <w:jc w:val="center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912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Each </w:t>
                      </w:r>
                      <w:r w:rsidR="009E35CA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</w:t>
                      </w:r>
                      <w:r w:rsidRPr="00313912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send out feedback questionnaire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13912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a random selection of patients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If you receive this questionnaire, we would be very grateful for your response</w:t>
                      </w:r>
                      <w:r w:rsidR="009E35CA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 we can understand what we are doing well and where we can improve. A selection of last month’s feedback can be found below:</w:t>
                      </w:r>
                    </w:p>
                    <w:p w14:paraId="25B67576" w14:textId="1F8C9FA6" w:rsidR="00BB771C" w:rsidRPr="00BB771C" w:rsidRDefault="00BB771C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color w:val="E36C0A" w:themeColor="accent6" w:themeShade="BF"/>
                          <w:sz w:val="21"/>
                          <w:szCs w:val="21"/>
                        </w:rPr>
                      </w:pPr>
                      <w:r w:rsidRPr="00BB771C">
                        <w:rPr>
                          <w:rFonts w:ascii="Helvetica" w:hAnsi="Helvetica" w:cs="Helvetica"/>
                          <w:color w:val="E36C0A" w:themeColor="accent6" w:themeShade="BF"/>
                          <w:sz w:val="21"/>
                          <w:szCs w:val="21"/>
                          <w:shd w:val="clear" w:color="auto" w:fill="FFFFFF"/>
                        </w:rPr>
                        <w:t xml:space="preserve">Very </w:t>
                      </w:r>
                      <w:r w:rsidR="003628DF">
                        <w:rPr>
                          <w:rFonts w:ascii="Helvetica" w:hAnsi="Helvetica" w:cs="Helvetica"/>
                          <w:color w:val="E36C0A" w:themeColor="accent6" w:themeShade="BF"/>
                          <w:sz w:val="21"/>
                          <w:szCs w:val="21"/>
                          <w:shd w:val="clear" w:color="auto" w:fill="FFFFFF"/>
                        </w:rPr>
                        <w:t xml:space="preserve">thorough with a caring attitude </w:t>
                      </w:r>
                    </w:p>
                    <w:p w14:paraId="29EF38AB" w14:textId="77777777" w:rsidR="00BB771C" w:rsidRPr="004F29FB" w:rsidRDefault="00BB771C" w:rsidP="00BB771C">
                      <w:pPr>
                        <w:pStyle w:val="ListParagraph"/>
                        <w:spacing w:after="300" w:line="259" w:lineRule="auto"/>
                        <w:ind w:left="1080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511EAED5" w14:textId="535C6C9C" w:rsidR="00BB771C" w:rsidRPr="00BB771C" w:rsidRDefault="0082632C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sz w:val="21"/>
                          <w:szCs w:val="21"/>
                        </w:rPr>
                        <w:t xml:space="preserve">Always very friendly, great service </w:t>
                      </w:r>
                    </w:p>
                    <w:p w14:paraId="57814AF3" w14:textId="77777777" w:rsidR="00BB771C" w:rsidRPr="00BB771C" w:rsidRDefault="00BB771C" w:rsidP="00BB771C">
                      <w:pPr>
                        <w:pStyle w:val="ListParagraph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00614FDE" w14:textId="163AE3E8" w:rsidR="00BB771C" w:rsidRPr="00BB771C" w:rsidRDefault="0082632C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color w:val="E36C0A" w:themeColor="accent6" w:themeShade="BF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E36C0A" w:themeColor="accent6" w:themeShade="BF"/>
                          <w:sz w:val="21"/>
                          <w:szCs w:val="21"/>
                        </w:rPr>
                        <w:t xml:space="preserve">Everyone is always really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E36C0A" w:themeColor="accent6" w:themeShade="BF"/>
                          <w:sz w:val="21"/>
                          <w:szCs w:val="21"/>
                        </w:rPr>
                        <w:t>helpful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E36C0A" w:themeColor="accent6" w:themeShade="BF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92D0E44" w14:textId="77777777" w:rsidR="00BB771C" w:rsidRPr="00BB771C" w:rsidRDefault="00BB771C" w:rsidP="00BB771C">
                      <w:pPr>
                        <w:pStyle w:val="ListParagraph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0D960045" w14:textId="7C64B731" w:rsidR="00BB771C" w:rsidRPr="004F29FB" w:rsidRDefault="0082632C" w:rsidP="00BB77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300" w:line="259" w:lineRule="auto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I have always been given an appointment with the doctor of my choice. Never felt rushed. </w:t>
                      </w:r>
                    </w:p>
                    <w:p w14:paraId="5FADDDCD" w14:textId="77777777" w:rsidR="00BB771C" w:rsidRPr="004F29FB" w:rsidRDefault="00BB771C" w:rsidP="00BB771C">
                      <w:pPr>
                        <w:pStyle w:val="ListParagraph"/>
                        <w:spacing w:after="300" w:line="259" w:lineRule="auto"/>
                        <w:ind w:left="1080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6B592F87" w14:textId="77777777" w:rsidR="00BB771C" w:rsidRPr="00BB771C" w:rsidRDefault="00BB771C" w:rsidP="00BB771C">
                      <w:pPr>
                        <w:spacing w:after="300" w:line="259" w:lineRule="auto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0BF64761" w14:textId="77777777" w:rsidR="00BB771C" w:rsidRPr="00BB771C" w:rsidRDefault="00BB771C" w:rsidP="00BB771C">
                      <w:pPr>
                        <w:pStyle w:val="ListParagraph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14:paraId="760F6CA7" w14:textId="4B45C4A3" w:rsidR="001A1770" w:rsidRPr="00BB771C" w:rsidRDefault="001A1770" w:rsidP="00BB771C">
                      <w:pPr>
                        <w:spacing w:after="30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14:paraId="3580EB6D" w14:textId="77777777" w:rsidR="001A1770" w:rsidRPr="001A1770" w:rsidRDefault="001A1770" w:rsidP="001A1770">
                      <w:pPr>
                        <w:pStyle w:val="ListParagraph"/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89C1E6" w14:textId="4E8DDC53" w:rsidR="001A1770" w:rsidRPr="001A1770" w:rsidRDefault="001A1770" w:rsidP="001A1770">
                      <w:pPr>
                        <w:jc w:val="center"/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234F1E4" wp14:editId="7F82FE5A">
            <wp:simplePos x="0" y="0"/>
            <wp:positionH relativeFrom="column">
              <wp:posOffset>-219458</wp:posOffset>
            </wp:positionH>
            <wp:positionV relativeFrom="paragraph">
              <wp:posOffset>-181179</wp:posOffset>
            </wp:positionV>
            <wp:extent cx="3209925" cy="4705350"/>
            <wp:effectExtent l="0" t="0" r="9525" b="0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487089025" name="Picture 1" descr="A poster for a mental health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89025" name="Picture 1" descr="A poster for a mental health eve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A1F67" w14:textId="0F065585" w:rsidR="005E7D0C" w:rsidRDefault="005E7D0C" w:rsidP="00894E8D"/>
    <w:p w14:paraId="4DC8708A" w14:textId="235577FA" w:rsidR="005E7D0C" w:rsidRDefault="005E7D0C" w:rsidP="00894E8D"/>
    <w:p w14:paraId="1048BCCD" w14:textId="788D7B9D" w:rsidR="005E7D0C" w:rsidRDefault="00313912" w:rsidP="00313912">
      <w:pPr>
        <w:tabs>
          <w:tab w:val="left" w:pos="7020"/>
        </w:tabs>
      </w:pPr>
      <w:r>
        <w:tab/>
      </w:r>
    </w:p>
    <w:p w14:paraId="2C842E28" w14:textId="5E10687F" w:rsidR="005E7D0C" w:rsidRDefault="005E7D0C" w:rsidP="00894E8D"/>
    <w:p w14:paraId="16EFF923" w14:textId="626D6131" w:rsidR="005E7D0C" w:rsidRDefault="005E7D0C" w:rsidP="00894E8D"/>
    <w:p w14:paraId="11037A9C" w14:textId="3AC2D471" w:rsidR="005E7D0C" w:rsidRDefault="00FE1406" w:rsidP="00FE1406">
      <w:pPr>
        <w:tabs>
          <w:tab w:val="left" w:pos="5940"/>
        </w:tabs>
      </w:pPr>
      <w:r>
        <w:tab/>
      </w:r>
    </w:p>
    <w:p w14:paraId="47D8301C" w14:textId="1B9BC4EB" w:rsidR="005E7D0C" w:rsidRDefault="00FE1406" w:rsidP="00FE1406">
      <w:pPr>
        <w:tabs>
          <w:tab w:val="left" w:pos="7050"/>
        </w:tabs>
      </w:pPr>
      <w:r>
        <w:tab/>
      </w:r>
    </w:p>
    <w:p w14:paraId="31659C13" w14:textId="3E913F0E" w:rsidR="00894E8D" w:rsidRDefault="00894E8D" w:rsidP="00894E8D"/>
    <w:p w14:paraId="0660BCB7" w14:textId="415749D3" w:rsidR="00FE1406" w:rsidRDefault="00FE1406" w:rsidP="00FE1406"/>
    <w:p w14:paraId="2DB52D89" w14:textId="0FE90A0D" w:rsidR="00FE1406" w:rsidRPr="00FE1406" w:rsidRDefault="006261BC" w:rsidP="00FE1406">
      <w:pPr>
        <w:jc w:val="center"/>
      </w:pPr>
      <w:r>
        <w:t xml:space="preserve">                     </w:t>
      </w:r>
    </w:p>
    <w:sectPr w:rsidR="00FE1406" w:rsidRPr="00FE1406" w:rsidSect="00313912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A7EF" w14:textId="77777777"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14:paraId="2A026141" w14:textId="77777777"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4747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FB59A2" w14:textId="35E3AC0C" w:rsidR="00313912" w:rsidRDefault="003139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F43291" w14:textId="454FD717" w:rsidR="00313912" w:rsidRDefault="0031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1767" w14:textId="77777777"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14:paraId="6D545C62" w14:textId="77777777"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1830"/>
    <w:multiLevelType w:val="hybridMultilevel"/>
    <w:tmpl w:val="6360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526A0"/>
    <w:multiLevelType w:val="hybridMultilevel"/>
    <w:tmpl w:val="54DA8408"/>
    <w:lvl w:ilvl="0" w:tplc="09E2A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4252F"/>
    <w:multiLevelType w:val="hybridMultilevel"/>
    <w:tmpl w:val="5060DC1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F7B4F"/>
    <w:multiLevelType w:val="hybridMultilevel"/>
    <w:tmpl w:val="B17E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0515"/>
    <w:multiLevelType w:val="hybridMultilevel"/>
    <w:tmpl w:val="6F628DEA"/>
    <w:lvl w:ilvl="0" w:tplc="08090009">
      <w:start w:val="1"/>
      <w:numFmt w:val="bullet"/>
      <w:lvlText w:val=""/>
      <w:lvlJc w:val="left"/>
      <w:pPr>
        <w:ind w:left="32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7AD4657D"/>
    <w:multiLevelType w:val="hybridMultilevel"/>
    <w:tmpl w:val="1F78C6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83891">
    <w:abstractNumId w:val="2"/>
  </w:num>
  <w:num w:numId="2" w16cid:durableId="534780622">
    <w:abstractNumId w:val="0"/>
  </w:num>
  <w:num w:numId="3" w16cid:durableId="51080156">
    <w:abstractNumId w:val="4"/>
  </w:num>
  <w:num w:numId="4" w16cid:durableId="216284737">
    <w:abstractNumId w:val="8"/>
  </w:num>
  <w:num w:numId="5" w16cid:durableId="1554922471">
    <w:abstractNumId w:val="6"/>
  </w:num>
  <w:num w:numId="6" w16cid:durableId="2118672866">
    <w:abstractNumId w:val="7"/>
  </w:num>
  <w:num w:numId="7" w16cid:durableId="1778601040">
    <w:abstractNumId w:val="5"/>
  </w:num>
  <w:num w:numId="8" w16cid:durableId="1774276306">
    <w:abstractNumId w:val="1"/>
  </w:num>
  <w:num w:numId="9" w16cid:durableId="162086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91"/>
    <w:rsid w:val="00025A78"/>
    <w:rsid w:val="00042E4C"/>
    <w:rsid w:val="0005227B"/>
    <w:rsid w:val="00053DF3"/>
    <w:rsid w:val="00096339"/>
    <w:rsid w:val="000A1226"/>
    <w:rsid w:val="000B6472"/>
    <w:rsid w:val="000C3703"/>
    <w:rsid w:val="00144B6D"/>
    <w:rsid w:val="0015004F"/>
    <w:rsid w:val="00156EA7"/>
    <w:rsid w:val="00160145"/>
    <w:rsid w:val="00166FBC"/>
    <w:rsid w:val="001737EE"/>
    <w:rsid w:val="001A1770"/>
    <w:rsid w:val="001F3B0E"/>
    <w:rsid w:val="001F5578"/>
    <w:rsid w:val="00214755"/>
    <w:rsid w:val="002277B6"/>
    <w:rsid w:val="002409CE"/>
    <w:rsid w:val="002534D1"/>
    <w:rsid w:val="00276CA2"/>
    <w:rsid w:val="00280552"/>
    <w:rsid w:val="00294635"/>
    <w:rsid w:val="002B4B88"/>
    <w:rsid w:val="002F2CBF"/>
    <w:rsid w:val="00313912"/>
    <w:rsid w:val="003628DF"/>
    <w:rsid w:val="00372045"/>
    <w:rsid w:val="003879DB"/>
    <w:rsid w:val="003B251D"/>
    <w:rsid w:val="003C3EC0"/>
    <w:rsid w:val="003E4F99"/>
    <w:rsid w:val="003E7E18"/>
    <w:rsid w:val="003F63EB"/>
    <w:rsid w:val="00431D58"/>
    <w:rsid w:val="004346F9"/>
    <w:rsid w:val="00466F0A"/>
    <w:rsid w:val="00483029"/>
    <w:rsid w:val="004D303E"/>
    <w:rsid w:val="004F5A95"/>
    <w:rsid w:val="00514A64"/>
    <w:rsid w:val="00556D3F"/>
    <w:rsid w:val="005C6FC4"/>
    <w:rsid w:val="005E7D0C"/>
    <w:rsid w:val="0061304D"/>
    <w:rsid w:val="00623155"/>
    <w:rsid w:val="006261BC"/>
    <w:rsid w:val="006919DA"/>
    <w:rsid w:val="006A6FA7"/>
    <w:rsid w:val="006B5226"/>
    <w:rsid w:val="006F5A71"/>
    <w:rsid w:val="0070605C"/>
    <w:rsid w:val="00710EF4"/>
    <w:rsid w:val="00711E71"/>
    <w:rsid w:val="00742ECD"/>
    <w:rsid w:val="00750C32"/>
    <w:rsid w:val="0075159F"/>
    <w:rsid w:val="00752A57"/>
    <w:rsid w:val="0076661A"/>
    <w:rsid w:val="00780C82"/>
    <w:rsid w:val="007A7407"/>
    <w:rsid w:val="0082632C"/>
    <w:rsid w:val="00837DEF"/>
    <w:rsid w:val="00841E5D"/>
    <w:rsid w:val="008545B5"/>
    <w:rsid w:val="00880314"/>
    <w:rsid w:val="008815E9"/>
    <w:rsid w:val="00894E8D"/>
    <w:rsid w:val="00897770"/>
    <w:rsid w:val="008A2471"/>
    <w:rsid w:val="008B3A9A"/>
    <w:rsid w:val="008B45F8"/>
    <w:rsid w:val="008C37F2"/>
    <w:rsid w:val="008F3A47"/>
    <w:rsid w:val="00900B91"/>
    <w:rsid w:val="00946889"/>
    <w:rsid w:val="009C1B8B"/>
    <w:rsid w:val="009D7910"/>
    <w:rsid w:val="009E35CA"/>
    <w:rsid w:val="00A004DA"/>
    <w:rsid w:val="00A1285A"/>
    <w:rsid w:val="00A509A5"/>
    <w:rsid w:val="00A56021"/>
    <w:rsid w:val="00A81812"/>
    <w:rsid w:val="00A82C29"/>
    <w:rsid w:val="00AD579D"/>
    <w:rsid w:val="00AD682E"/>
    <w:rsid w:val="00AE2D66"/>
    <w:rsid w:val="00B06FCD"/>
    <w:rsid w:val="00B20CC8"/>
    <w:rsid w:val="00B26E74"/>
    <w:rsid w:val="00B36FC2"/>
    <w:rsid w:val="00B52446"/>
    <w:rsid w:val="00B53303"/>
    <w:rsid w:val="00BB771C"/>
    <w:rsid w:val="00BE3D8C"/>
    <w:rsid w:val="00C0474F"/>
    <w:rsid w:val="00C06C69"/>
    <w:rsid w:val="00C070F3"/>
    <w:rsid w:val="00C769AF"/>
    <w:rsid w:val="00C821F9"/>
    <w:rsid w:val="00CC7F81"/>
    <w:rsid w:val="00D67286"/>
    <w:rsid w:val="00D73284"/>
    <w:rsid w:val="00DF2672"/>
    <w:rsid w:val="00E04F72"/>
    <w:rsid w:val="00E254F2"/>
    <w:rsid w:val="00E37463"/>
    <w:rsid w:val="00EC5E48"/>
    <w:rsid w:val="00EF325D"/>
    <w:rsid w:val="00F648CA"/>
    <w:rsid w:val="00F90A16"/>
    <w:rsid w:val="00F93A81"/>
    <w:rsid w:val="00FB0EF0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3718"/>
  <w15:docId w15:val="{6135EB02-00C8-4B78-92F9-514604F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1A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7F23-49C3-4EB7-9B69-B96B5B59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Veasey Imogen</cp:lastModifiedBy>
  <cp:revision>124</cp:revision>
  <cp:lastPrinted>2017-02-07T14:06:00Z</cp:lastPrinted>
  <dcterms:created xsi:type="dcterms:W3CDTF">2017-03-07T10:11:00Z</dcterms:created>
  <dcterms:modified xsi:type="dcterms:W3CDTF">2024-03-12T09:54:00Z</dcterms:modified>
</cp:coreProperties>
</file>